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3DB4" w14:textId="1E26E82E" w:rsidR="00BB01D3" w:rsidRPr="000F531F" w:rsidRDefault="00BB01D3" w:rsidP="000870CB">
      <w:pPr>
        <w:rPr>
          <w:b/>
          <w:color w:val="215868" w:themeColor="accent5" w:themeShade="80"/>
          <w:sz w:val="24"/>
          <w:szCs w:val="24"/>
        </w:rPr>
      </w:pPr>
    </w:p>
    <w:p w14:paraId="78A488FF" w14:textId="7AA599DD" w:rsidR="000F531F" w:rsidRDefault="000F531F" w:rsidP="000870CB">
      <w:pPr>
        <w:rPr>
          <w:b/>
          <w:color w:val="215868" w:themeColor="accent5" w:themeShade="80"/>
          <w:sz w:val="24"/>
          <w:szCs w:val="24"/>
        </w:rPr>
      </w:pPr>
      <w:r w:rsidRPr="000F531F">
        <w:rPr>
          <w:b/>
          <w:color w:val="215868" w:themeColor="accent5" w:themeShade="80"/>
          <w:sz w:val="24"/>
          <w:szCs w:val="24"/>
        </w:rPr>
        <w:t xml:space="preserve">Bli med på en morsom og uhøytidelig 5-kamp på Buhundens Nasjonaldag. </w:t>
      </w:r>
      <w:r w:rsidR="00F3416C">
        <w:rPr>
          <w:b/>
          <w:color w:val="215868" w:themeColor="accent5" w:themeShade="80"/>
          <w:sz w:val="24"/>
          <w:szCs w:val="24"/>
        </w:rPr>
        <w:t xml:space="preserve">Dette skal først og fremst være kjekt. </w:t>
      </w:r>
      <w:r w:rsidRPr="000F531F">
        <w:rPr>
          <w:b/>
          <w:color w:val="215868" w:themeColor="accent5" w:themeShade="80"/>
          <w:sz w:val="24"/>
          <w:szCs w:val="24"/>
        </w:rPr>
        <w:t xml:space="preserve">Det er ikke nødvendig med noen forkunnskaper for å delta, men </w:t>
      </w:r>
      <w:r w:rsidR="00F3416C">
        <w:rPr>
          <w:b/>
          <w:color w:val="215868" w:themeColor="accent5" w:themeShade="80"/>
          <w:sz w:val="24"/>
          <w:szCs w:val="24"/>
        </w:rPr>
        <w:t xml:space="preserve">godt humør og mye latter er en styrke. Du velger selv om du vil ha line på hunden. </w:t>
      </w:r>
    </w:p>
    <w:p w14:paraId="22B03E16" w14:textId="586F1FFF" w:rsidR="000F531F" w:rsidRDefault="000F531F" w:rsidP="000870CB">
      <w:pPr>
        <w:rPr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>Øvelse 1: Apportering av potet</w:t>
      </w:r>
    </w:p>
    <w:p w14:paraId="57E8702B" w14:textId="282E1150" w:rsidR="000F531F" w:rsidRPr="000F531F" w:rsidRDefault="000F531F" w:rsidP="000870CB">
      <w:pPr>
        <w:rPr>
          <w:bCs/>
          <w:color w:val="215868" w:themeColor="accent5" w:themeShade="80"/>
        </w:rPr>
      </w:pPr>
      <w:bookmarkStart w:id="0" w:name="_Hlk79479747"/>
      <w:r w:rsidRPr="000F531F">
        <w:rPr>
          <w:bCs/>
          <w:color w:val="215868" w:themeColor="accent5" w:themeShade="80"/>
        </w:rPr>
        <w:t>Max poeng: Hunden sitter på plass, fører kaster potet,</w:t>
      </w:r>
      <w:r w:rsidR="00A20624">
        <w:rPr>
          <w:bCs/>
          <w:color w:val="215868" w:themeColor="accent5" w:themeShade="80"/>
        </w:rPr>
        <w:t xml:space="preserve"> kommanderer apport,</w:t>
      </w:r>
      <w:r w:rsidRPr="000F531F">
        <w:rPr>
          <w:bCs/>
          <w:color w:val="215868" w:themeColor="accent5" w:themeShade="80"/>
        </w:rPr>
        <w:t xml:space="preserve"> hunden henter potet, kommer direkte inn til fører og setter seg på plass med korrekt avlevering.</w:t>
      </w:r>
    </w:p>
    <w:p w14:paraId="3142CD62" w14:textId="12C115C1" w:rsidR="000F531F" w:rsidRDefault="000F531F" w:rsidP="000870CB">
      <w:pPr>
        <w:rPr>
          <w:bCs/>
          <w:color w:val="215868" w:themeColor="accent5" w:themeShade="80"/>
        </w:rPr>
      </w:pPr>
      <w:r w:rsidRPr="000F531F">
        <w:rPr>
          <w:bCs/>
          <w:color w:val="215868" w:themeColor="accent5" w:themeShade="80"/>
        </w:rPr>
        <w:t>Alternativ 1: Hunden sitter på plass, fører kaster potet,</w:t>
      </w:r>
      <w:r w:rsidR="00A20624">
        <w:rPr>
          <w:bCs/>
          <w:color w:val="215868" w:themeColor="accent5" w:themeShade="80"/>
        </w:rPr>
        <w:t xml:space="preserve"> kommander bli,</w:t>
      </w:r>
      <w:r w:rsidRPr="000F531F">
        <w:rPr>
          <w:bCs/>
          <w:color w:val="215868" w:themeColor="accent5" w:themeShade="80"/>
        </w:rPr>
        <w:t xml:space="preserve"> hunden blir sittende, fører springer og henter potet og løper inn igjen til hunden og stiller seg på plass.</w:t>
      </w:r>
    </w:p>
    <w:p w14:paraId="347ADF80" w14:textId="35D43A11" w:rsidR="000F531F" w:rsidRDefault="000F531F" w:rsidP="000870CB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>Alternativ 2: Hunden sitter på plass, fører kaster potet, hund og fører løper ut</w:t>
      </w:r>
      <w:r w:rsidR="005F5BE7">
        <w:rPr>
          <w:bCs/>
          <w:color w:val="215868" w:themeColor="accent5" w:themeShade="80"/>
        </w:rPr>
        <w:t>, hund plukker opp potet og begge løper tilbake og stiller seg opp i utgangsposisjonen</w:t>
      </w:r>
      <w:bookmarkEnd w:id="0"/>
      <w:r w:rsidR="005F5BE7">
        <w:rPr>
          <w:bCs/>
          <w:color w:val="215868" w:themeColor="accent5" w:themeShade="80"/>
        </w:rPr>
        <w:t>.</w:t>
      </w:r>
    </w:p>
    <w:p w14:paraId="29C4814F" w14:textId="11865E5D" w:rsidR="005F5BE7" w:rsidRPr="00C24469" w:rsidRDefault="005F5BE7" w:rsidP="000870CB">
      <w:pPr>
        <w:rPr>
          <w:b/>
          <w:color w:val="215868" w:themeColor="accent5" w:themeShade="80"/>
          <w:sz w:val="24"/>
          <w:szCs w:val="24"/>
        </w:rPr>
      </w:pPr>
      <w:r w:rsidRPr="00C24469">
        <w:rPr>
          <w:b/>
          <w:color w:val="215868" w:themeColor="accent5" w:themeShade="80"/>
          <w:sz w:val="24"/>
          <w:szCs w:val="24"/>
        </w:rPr>
        <w:t>Øvelse 2: Slal</w:t>
      </w:r>
      <w:r w:rsidR="00802BCA">
        <w:rPr>
          <w:b/>
          <w:color w:val="215868" w:themeColor="accent5" w:themeShade="80"/>
          <w:sz w:val="24"/>
          <w:szCs w:val="24"/>
        </w:rPr>
        <w:t>å</w:t>
      </w:r>
      <w:r w:rsidRPr="00C24469">
        <w:rPr>
          <w:b/>
          <w:color w:val="215868" w:themeColor="accent5" w:themeShade="80"/>
          <w:sz w:val="24"/>
          <w:szCs w:val="24"/>
        </w:rPr>
        <w:t>m</w:t>
      </w:r>
    </w:p>
    <w:p w14:paraId="6D68896E" w14:textId="6ADEC18A" w:rsidR="005F5BE7" w:rsidRDefault="005F5BE7" w:rsidP="000870CB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 xml:space="preserve">Max poeng: Hunden </w:t>
      </w:r>
      <w:r w:rsidR="0057245F">
        <w:rPr>
          <w:bCs/>
          <w:color w:val="215868" w:themeColor="accent5" w:themeShade="80"/>
        </w:rPr>
        <w:t>på førers venstre side</w:t>
      </w:r>
      <w:r>
        <w:rPr>
          <w:bCs/>
          <w:color w:val="215868" w:themeColor="accent5" w:themeShade="80"/>
        </w:rPr>
        <w:t>, fører kommander «slal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>m», hunden går inn i 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>m</w:t>
      </w:r>
      <w:r w:rsidR="0057245F">
        <w:rPr>
          <w:bCs/>
          <w:color w:val="215868" w:themeColor="accent5" w:themeShade="80"/>
        </w:rPr>
        <w:t>en</w:t>
      </w:r>
      <w:r>
        <w:rPr>
          <w:bCs/>
          <w:color w:val="215868" w:themeColor="accent5" w:themeShade="80"/>
        </w:rPr>
        <w:t xml:space="preserve"> med første pinne på sin venstre side, gjennomfører 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>men uten videre hjelp fra fører.</w:t>
      </w:r>
    </w:p>
    <w:p w14:paraId="025B830B" w14:textId="052E5DE3" w:rsidR="0057245F" w:rsidRDefault="0057245F" w:rsidP="000870CB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>Alternativ 1: Hunden på førers venstre side, fører kommandere «slal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>m» og hunden går inn i 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>men med første pinne på sin vens</w:t>
      </w:r>
      <w:r w:rsidR="00802BCA">
        <w:rPr>
          <w:bCs/>
          <w:color w:val="215868" w:themeColor="accent5" w:themeShade="80"/>
        </w:rPr>
        <w:t>t</w:t>
      </w:r>
      <w:r>
        <w:rPr>
          <w:bCs/>
          <w:color w:val="215868" w:themeColor="accent5" w:themeShade="80"/>
        </w:rPr>
        <w:t>re side., gjennomfører 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 xml:space="preserve">m med hjelp av fører. </w:t>
      </w:r>
      <w:r w:rsidR="00A20624">
        <w:rPr>
          <w:bCs/>
          <w:color w:val="215868" w:themeColor="accent5" w:themeShade="80"/>
        </w:rPr>
        <w:t xml:space="preserve">Alle hjelpemidler </w:t>
      </w:r>
      <w:r>
        <w:rPr>
          <w:bCs/>
          <w:color w:val="215868" w:themeColor="accent5" w:themeShade="80"/>
        </w:rPr>
        <w:t>tillat.</w:t>
      </w:r>
    </w:p>
    <w:p w14:paraId="262E47A3" w14:textId="7EB3CE54" w:rsidR="0057245F" w:rsidRDefault="0057245F" w:rsidP="000870CB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>Alternativ 2: Hunden på førers venstre side, fører kommander «slal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>m», både hund og fører går inn i slal</w:t>
      </w:r>
      <w:r w:rsidR="00802BCA">
        <w:rPr>
          <w:bCs/>
          <w:color w:val="215868" w:themeColor="accent5" w:themeShade="80"/>
        </w:rPr>
        <w:t>å</w:t>
      </w:r>
      <w:r>
        <w:rPr>
          <w:bCs/>
          <w:color w:val="215868" w:themeColor="accent5" w:themeShade="80"/>
        </w:rPr>
        <w:t>men og jobber seg gjennom den med alle midler.</w:t>
      </w:r>
    </w:p>
    <w:p w14:paraId="06F153E4" w14:textId="6F699CC7" w:rsidR="0057245F" w:rsidRPr="00C24469" w:rsidRDefault="0057245F" w:rsidP="000870CB">
      <w:pPr>
        <w:rPr>
          <w:b/>
          <w:color w:val="215868" w:themeColor="accent5" w:themeShade="80"/>
          <w:sz w:val="24"/>
          <w:szCs w:val="24"/>
        </w:rPr>
      </w:pPr>
      <w:r w:rsidRPr="00C24469">
        <w:rPr>
          <w:b/>
          <w:color w:val="215868" w:themeColor="accent5" w:themeShade="80"/>
          <w:sz w:val="24"/>
          <w:szCs w:val="24"/>
        </w:rPr>
        <w:t>Øvelse 3: Hopp</w:t>
      </w:r>
    </w:p>
    <w:p w14:paraId="524ED222" w14:textId="0E21D97E" w:rsidR="0057245F" w:rsidRPr="000F531F" w:rsidRDefault="0057245F" w:rsidP="0057245F">
      <w:pPr>
        <w:rPr>
          <w:bCs/>
          <w:color w:val="215868" w:themeColor="accent5" w:themeShade="80"/>
        </w:rPr>
      </w:pPr>
      <w:r w:rsidRPr="000F531F">
        <w:rPr>
          <w:bCs/>
          <w:color w:val="215868" w:themeColor="accent5" w:themeShade="80"/>
        </w:rPr>
        <w:t xml:space="preserve">Max poeng: Hunden sitter på plass, </w:t>
      </w:r>
      <w:r w:rsidR="00747599">
        <w:rPr>
          <w:bCs/>
          <w:color w:val="215868" w:themeColor="accent5" w:themeShade="80"/>
        </w:rPr>
        <w:t>fører kommander «bli» og går til andre siden av hinderet. Fører kaller inn, hund hopper over hinderet og kommer inn til utgangsstilling</w:t>
      </w:r>
    </w:p>
    <w:p w14:paraId="34E04B07" w14:textId="6BD98E3D" w:rsidR="0057245F" w:rsidRDefault="0057245F" w:rsidP="0057245F">
      <w:pPr>
        <w:rPr>
          <w:bCs/>
          <w:color w:val="215868" w:themeColor="accent5" w:themeShade="80"/>
        </w:rPr>
      </w:pPr>
      <w:r w:rsidRPr="000F531F">
        <w:rPr>
          <w:bCs/>
          <w:color w:val="215868" w:themeColor="accent5" w:themeShade="80"/>
        </w:rPr>
        <w:t xml:space="preserve">Alternativ 1: Hunden sitter på plass, </w:t>
      </w:r>
      <w:r w:rsidR="00A20624">
        <w:rPr>
          <w:bCs/>
          <w:color w:val="215868" w:themeColor="accent5" w:themeShade="80"/>
        </w:rPr>
        <w:t xml:space="preserve">fører kommanderer «bli», </w:t>
      </w:r>
      <w:r w:rsidRPr="000F531F">
        <w:rPr>
          <w:bCs/>
          <w:color w:val="215868" w:themeColor="accent5" w:themeShade="80"/>
        </w:rPr>
        <w:t>hunden blir sittende, fører</w:t>
      </w:r>
      <w:r w:rsidR="00747599">
        <w:rPr>
          <w:bCs/>
          <w:color w:val="215868" w:themeColor="accent5" w:themeShade="80"/>
        </w:rPr>
        <w:t xml:space="preserve"> løper og</w:t>
      </w:r>
      <w:r w:rsidRPr="000F531F">
        <w:rPr>
          <w:bCs/>
          <w:color w:val="215868" w:themeColor="accent5" w:themeShade="80"/>
        </w:rPr>
        <w:t xml:space="preserve"> </w:t>
      </w:r>
      <w:r w:rsidR="00747599">
        <w:rPr>
          <w:bCs/>
          <w:color w:val="215868" w:themeColor="accent5" w:themeShade="80"/>
        </w:rPr>
        <w:t>hopper over hinder, snur og hopper over hinder tilbake, løper</w:t>
      </w:r>
      <w:r w:rsidRPr="000F531F">
        <w:rPr>
          <w:bCs/>
          <w:color w:val="215868" w:themeColor="accent5" w:themeShade="80"/>
        </w:rPr>
        <w:t xml:space="preserve"> inn igjen til hunden og stiller seg på plass.</w:t>
      </w:r>
      <w:r w:rsidR="00A20624">
        <w:rPr>
          <w:bCs/>
          <w:color w:val="215868" w:themeColor="accent5" w:themeShade="80"/>
        </w:rPr>
        <w:t xml:space="preserve"> Her kan det utdeles bonuspoeng for stil.</w:t>
      </w:r>
    </w:p>
    <w:p w14:paraId="3BF48976" w14:textId="1083B92D" w:rsidR="0057245F" w:rsidRDefault="0057245F" w:rsidP="0057245F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 xml:space="preserve">Alternativ 2: Hunden sitter på plass, </w:t>
      </w:r>
      <w:r w:rsidR="00747599">
        <w:rPr>
          <w:bCs/>
          <w:color w:val="215868" w:themeColor="accent5" w:themeShade="80"/>
        </w:rPr>
        <w:t>fører og hund hopper over hinder sammen, snur seg mot hinder igjen med hunden i utgangsposisjon.</w:t>
      </w:r>
    </w:p>
    <w:p w14:paraId="2863BA9B" w14:textId="4B238605" w:rsidR="00747599" w:rsidRPr="00C24469" w:rsidRDefault="00747599" w:rsidP="0057245F">
      <w:pPr>
        <w:rPr>
          <w:b/>
          <w:color w:val="215868" w:themeColor="accent5" w:themeShade="80"/>
          <w:sz w:val="24"/>
          <w:szCs w:val="24"/>
        </w:rPr>
      </w:pPr>
      <w:r w:rsidRPr="00C24469">
        <w:rPr>
          <w:b/>
          <w:color w:val="215868" w:themeColor="accent5" w:themeShade="80"/>
          <w:sz w:val="24"/>
          <w:szCs w:val="24"/>
        </w:rPr>
        <w:t xml:space="preserve">Øvelse </w:t>
      </w:r>
      <w:r w:rsidR="00C24469" w:rsidRPr="00C24469">
        <w:rPr>
          <w:b/>
          <w:color w:val="215868" w:themeColor="accent5" w:themeShade="80"/>
          <w:sz w:val="24"/>
          <w:szCs w:val="24"/>
        </w:rPr>
        <w:t>4: Snurre rundt på 2</w:t>
      </w:r>
    </w:p>
    <w:p w14:paraId="2CD93AB2" w14:textId="1C4504D9" w:rsidR="00C24469" w:rsidRDefault="00C24469" w:rsidP="0057245F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>Fører får hunden til å stå på 2 bein og kommanderer «snurre rundt». Poeng etter antall hele snurrer på 30 sek.</w:t>
      </w:r>
      <w:r w:rsidR="00802BCA">
        <w:rPr>
          <w:bCs/>
          <w:color w:val="215868" w:themeColor="accent5" w:themeShade="80"/>
        </w:rPr>
        <w:t xml:space="preserve"> Alle hjelpemidler tillatt.</w:t>
      </w:r>
      <w:r>
        <w:rPr>
          <w:bCs/>
          <w:color w:val="215868" w:themeColor="accent5" w:themeShade="80"/>
        </w:rPr>
        <w:t xml:space="preserve"> Her er det bonuspoeng på stil og finesse</w:t>
      </w:r>
      <w:r w:rsidR="00802BCA">
        <w:rPr>
          <w:bCs/>
          <w:color w:val="215868" w:themeColor="accent5" w:themeShade="80"/>
        </w:rPr>
        <w:t>.</w:t>
      </w:r>
    </w:p>
    <w:p w14:paraId="75BA7AD8" w14:textId="0E07AA01" w:rsidR="00A20624" w:rsidRDefault="00A20624" w:rsidP="0057245F">
      <w:pPr>
        <w:rPr>
          <w:bCs/>
          <w:color w:val="215868" w:themeColor="accent5" w:themeShade="80"/>
        </w:rPr>
      </w:pPr>
    </w:p>
    <w:p w14:paraId="5711B3D1" w14:textId="77777777" w:rsidR="00A20624" w:rsidRDefault="00A20624" w:rsidP="0057245F">
      <w:pPr>
        <w:rPr>
          <w:bCs/>
          <w:color w:val="215868" w:themeColor="accent5" w:themeShade="80"/>
        </w:rPr>
      </w:pPr>
    </w:p>
    <w:p w14:paraId="1A1F6459" w14:textId="75035299" w:rsidR="00C24469" w:rsidRPr="00A20624" w:rsidRDefault="00C24469" w:rsidP="0057245F">
      <w:pPr>
        <w:rPr>
          <w:b/>
          <w:color w:val="215868" w:themeColor="accent5" w:themeShade="80"/>
          <w:sz w:val="24"/>
          <w:szCs w:val="24"/>
        </w:rPr>
      </w:pPr>
      <w:r w:rsidRPr="00A20624">
        <w:rPr>
          <w:b/>
          <w:color w:val="215868" w:themeColor="accent5" w:themeShade="80"/>
          <w:sz w:val="24"/>
          <w:szCs w:val="24"/>
        </w:rPr>
        <w:lastRenderedPageBreak/>
        <w:t>Øvelse 5: Kryp</w:t>
      </w:r>
    </w:p>
    <w:p w14:paraId="1B84AF18" w14:textId="70D0E998" w:rsidR="00C24469" w:rsidRDefault="00C24469" w:rsidP="0057245F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 xml:space="preserve">Max poeng: </w:t>
      </w:r>
      <w:bookmarkStart w:id="1" w:name="_Hlk79481071"/>
      <w:r>
        <w:rPr>
          <w:bCs/>
          <w:color w:val="215868" w:themeColor="accent5" w:themeShade="80"/>
        </w:rPr>
        <w:t>Hunden sitter på plass, fører kommanderer dekk og kryp, hund kryper med albuer på bakken i gitt distanse. Fører kommanderer hund på plass.</w:t>
      </w:r>
      <w:bookmarkEnd w:id="1"/>
    </w:p>
    <w:p w14:paraId="199E6994" w14:textId="181B4602" w:rsidR="00C24469" w:rsidRDefault="00C24469" w:rsidP="0057245F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 xml:space="preserve">Alternativ 1: Hunden sitter på plass, fører kommanderer dekk og kryp, hund kryper med albuer på bakken i gitt distanse med god hjelp av fører, </w:t>
      </w:r>
      <w:r w:rsidR="00A20624">
        <w:rPr>
          <w:bCs/>
          <w:color w:val="215868" w:themeColor="accent5" w:themeShade="80"/>
        </w:rPr>
        <w:t>alle hjelpemidler</w:t>
      </w:r>
      <w:r>
        <w:rPr>
          <w:bCs/>
          <w:color w:val="215868" w:themeColor="accent5" w:themeShade="80"/>
        </w:rPr>
        <w:t xml:space="preserve"> tillatt. Fører kommanderer hund på plass.</w:t>
      </w:r>
    </w:p>
    <w:p w14:paraId="0605758B" w14:textId="430CA945" w:rsidR="00C24469" w:rsidRPr="000F531F" w:rsidRDefault="00C24469" w:rsidP="0057245F">
      <w:pPr>
        <w:rPr>
          <w:bCs/>
          <w:color w:val="215868" w:themeColor="accent5" w:themeShade="80"/>
        </w:rPr>
      </w:pPr>
      <w:r>
        <w:rPr>
          <w:bCs/>
          <w:color w:val="215868" w:themeColor="accent5" w:themeShade="80"/>
        </w:rPr>
        <w:t xml:space="preserve">Alternativ 2: Hunden sitter på plass, fører går ned på alle fire og kryper </w:t>
      </w:r>
      <w:r w:rsidR="00802BCA">
        <w:rPr>
          <w:bCs/>
          <w:color w:val="215868" w:themeColor="accent5" w:themeShade="80"/>
        </w:rPr>
        <w:t xml:space="preserve">med albuer i bakken, </w:t>
      </w:r>
      <w:r>
        <w:rPr>
          <w:bCs/>
          <w:color w:val="215868" w:themeColor="accent5" w:themeShade="80"/>
        </w:rPr>
        <w:t>angitt distanse med hunden ved sin side</w:t>
      </w:r>
      <w:r w:rsidR="00A20624">
        <w:rPr>
          <w:bCs/>
          <w:color w:val="215868" w:themeColor="accent5" w:themeShade="80"/>
        </w:rPr>
        <w:t xml:space="preserve">, fører reiser seg opp og får hunden i utgangsposisjon. Her vil det kunne oppnås høy </w:t>
      </w:r>
      <w:r w:rsidR="00F3416C">
        <w:rPr>
          <w:bCs/>
          <w:color w:val="215868" w:themeColor="accent5" w:themeShade="80"/>
        </w:rPr>
        <w:t xml:space="preserve">høy </w:t>
      </w:r>
      <w:r w:rsidR="00A20624">
        <w:rPr>
          <w:bCs/>
          <w:color w:val="215868" w:themeColor="accent5" w:themeShade="80"/>
        </w:rPr>
        <w:t>bonus for stilfull utførelse.</w:t>
      </w:r>
    </w:p>
    <w:sectPr w:rsidR="00C24469" w:rsidRPr="000F531F" w:rsidSect="001C01F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81B" w14:textId="77777777" w:rsidR="000870CB" w:rsidRDefault="000870CB" w:rsidP="000870CB">
      <w:pPr>
        <w:spacing w:after="0" w:line="240" w:lineRule="auto"/>
      </w:pPr>
      <w:r>
        <w:separator/>
      </w:r>
    </w:p>
  </w:endnote>
  <w:endnote w:type="continuationSeparator" w:id="0">
    <w:p w14:paraId="1F663D02" w14:textId="77777777" w:rsidR="000870CB" w:rsidRDefault="000870CB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57D3" w14:textId="77777777" w:rsidR="000870CB" w:rsidRDefault="000870CB" w:rsidP="000870CB">
      <w:pPr>
        <w:spacing w:after="0" w:line="240" w:lineRule="auto"/>
      </w:pPr>
      <w:r>
        <w:separator/>
      </w:r>
    </w:p>
  </w:footnote>
  <w:footnote w:type="continuationSeparator" w:id="0">
    <w:p w14:paraId="076C3D20" w14:textId="77777777" w:rsidR="000870CB" w:rsidRDefault="000870CB" w:rsidP="0008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0FC5" w14:textId="4C9C339F" w:rsidR="000870CB" w:rsidRDefault="000870CB">
    <w:pPr>
      <w:pStyle w:val="Topptekst"/>
    </w:pPr>
    <w:r>
      <w:rPr>
        <w:noProof/>
        <w:lang w:eastAsia="nb-NO"/>
      </w:rPr>
      <w:drawing>
        <wp:inline distT="0" distB="0" distL="0" distR="0" wp14:anchorId="1F754B3B" wp14:editId="192F27BC">
          <wp:extent cx="5759450" cy="1132590"/>
          <wp:effectExtent l="0" t="0" r="0" b="0"/>
          <wp:docPr id="3" name="Bilde 3" descr="C:\Users\Terje Methlie\Desktop\logo_nbk[1]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je Methlie\Desktop\logo_nbk[1] - Ko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98A"/>
    <w:multiLevelType w:val="hybridMultilevel"/>
    <w:tmpl w:val="7E68F68C"/>
    <w:lvl w:ilvl="0" w:tplc="0414000F">
      <w:start w:val="1"/>
      <w:numFmt w:val="decimal"/>
      <w:lvlText w:val="%1."/>
      <w:lvlJc w:val="left"/>
      <w:pPr>
        <w:ind w:left="3210" w:hanging="360"/>
      </w:pPr>
    </w:lvl>
    <w:lvl w:ilvl="1" w:tplc="04140019" w:tentative="1">
      <w:start w:val="1"/>
      <w:numFmt w:val="lowerLetter"/>
      <w:lvlText w:val="%2."/>
      <w:lvlJc w:val="left"/>
      <w:pPr>
        <w:ind w:left="3930" w:hanging="360"/>
      </w:pPr>
    </w:lvl>
    <w:lvl w:ilvl="2" w:tplc="0414001B" w:tentative="1">
      <w:start w:val="1"/>
      <w:numFmt w:val="lowerRoman"/>
      <w:lvlText w:val="%3."/>
      <w:lvlJc w:val="right"/>
      <w:pPr>
        <w:ind w:left="4650" w:hanging="180"/>
      </w:pPr>
    </w:lvl>
    <w:lvl w:ilvl="3" w:tplc="0414000F" w:tentative="1">
      <w:start w:val="1"/>
      <w:numFmt w:val="decimal"/>
      <w:lvlText w:val="%4."/>
      <w:lvlJc w:val="left"/>
      <w:pPr>
        <w:ind w:left="5370" w:hanging="360"/>
      </w:pPr>
    </w:lvl>
    <w:lvl w:ilvl="4" w:tplc="04140019" w:tentative="1">
      <w:start w:val="1"/>
      <w:numFmt w:val="lowerLetter"/>
      <w:lvlText w:val="%5."/>
      <w:lvlJc w:val="left"/>
      <w:pPr>
        <w:ind w:left="6090" w:hanging="360"/>
      </w:pPr>
    </w:lvl>
    <w:lvl w:ilvl="5" w:tplc="0414001B" w:tentative="1">
      <w:start w:val="1"/>
      <w:numFmt w:val="lowerRoman"/>
      <w:lvlText w:val="%6."/>
      <w:lvlJc w:val="right"/>
      <w:pPr>
        <w:ind w:left="6810" w:hanging="180"/>
      </w:pPr>
    </w:lvl>
    <w:lvl w:ilvl="6" w:tplc="0414000F" w:tentative="1">
      <w:start w:val="1"/>
      <w:numFmt w:val="decimal"/>
      <w:lvlText w:val="%7."/>
      <w:lvlJc w:val="left"/>
      <w:pPr>
        <w:ind w:left="7530" w:hanging="360"/>
      </w:pPr>
    </w:lvl>
    <w:lvl w:ilvl="7" w:tplc="04140019" w:tentative="1">
      <w:start w:val="1"/>
      <w:numFmt w:val="lowerLetter"/>
      <w:lvlText w:val="%8."/>
      <w:lvlJc w:val="left"/>
      <w:pPr>
        <w:ind w:left="8250" w:hanging="360"/>
      </w:pPr>
    </w:lvl>
    <w:lvl w:ilvl="8" w:tplc="0414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24E47491"/>
    <w:multiLevelType w:val="hybridMultilevel"/>
    <w:tmpl w:val="5F1E84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3F11"/>
    <w:multiLevelType w:val="hybridMultilevel"/>
    <w:tmpl w:val="5E9010E2"/>
    <w:lvl w:ilvl="0" w:tplc="B302E9D6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4CD0"/>
    <w:multiLevelType w:val="hybridMultilevel"/>
    <w:tmpl w:val="15FA6DF8"/>
    <w:lvl w:ilvl="0" w:tplc="0414000F">
      <w:start w:val="1"/>
      <w:numFmt w:val="decimal"/>
      <w:lvlText w:val="%1."/>
      <w:lvlJc w:val="left"/>
      <w:pPr>
        <w:ind w:left="2850" w:hanging="360"/>
      </w:p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 w:tentative="1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4BA6542D"/>
    <w:multiLevelType w:val="hybridMultilevel"/>
    <w:tmpl w:val="776E3164"/>
    <w:lvl w:ilvl="0" w:tplc="78967546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4BACC6" w:themeColor="accent5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6FA7811"/>
    <w:multiLevelType w:val="hybridMultilevel"/>
    <w:tmpl w:val="EA14B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0257D"/>
    <w:multiLevelType w:val="hybridMultilevel"/>
    <w:tmpl w:val="B7142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63811"/>
    <w:multiLevelType w:val="hybridMultilevel"/>
    <w:tmpl w:val="B0C88AFE"/>
    <w:lvl w:ilvl="0" w:tplc="04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781640E8"/>
    <w:multiLevelType w:val="hybridMultilevel"/>
    <w:tmpl w:val="6CA8CAF8"/>
    <w:lvl w:ilvl="0" w:tplc="0414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7A2D5D02"/>
    <w:multiLevelType w:val="hybridMultilevel"/>
    <w:tmpl w:val="B90694C2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7C7D0E07"/>
    <w:multiLevelType w:val="hybridMultilevel"/>
    <w:tmpl w:val="38965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6"/>
    <w:rsid w:val="00035072"/>
    <w:rsid w:val="0003764F"/>
    <w:rsid w:val="000870CB"/>
    <w:rsid w:val="00091180"/>
    <w:rsid w:val="000C79DA"/>
    <w:rsid w:val="000E5250"/>
    <w:rsid w:val="000F531F"/>
    <w:rsid w:val="00100969"/>
    <w:rsid w:val="00107439"/>
    <w:rsid w:val="0018004E"/>
    <w:rsid w:val="001C01F1"/>
    <w:rsid w:val="001E2061"/>
    <w:rsid w:val="002105EF"/>
    <w:rsid w:val="00230DF0"/>
    <w:rsid w:val="00257CA3"/>
    <w:rsid w:val="0026171D"/>
    <w:rsid w:val="00264050"/>
    <w:rsid w:val="002B4252"/>
    <w:rsid w:val="002B5E9B"/>
    <w:rsid w:val="00382DD1"/>
    <w:rsid w:val="003E4C73"/>
    <w:rsid w:val="004261C3"/>
    <w:rsid w:val="00435DE2"/>
    <w:rsid w:val="00451409"/>
    <w:rsid w:val="004525F3"/>
    <w:rsid w:val="0048018A"/>
    <w:rsid w:val="00490ED7"/>
    <w:rsid w:val="0057245F"/>
    <w:rsid w:val="00577596"/>
    <w:rsid w:val="005948C0"/>
    <w:rsid w:val="005E463C"/>
    <w:rsid w:val="005F5BE7"/>
    <w:rsid w:val="005F7662"/>
    <w:rsid w:val="0062066B"/>
    <w:rsid w:val="006D06E3"/>
    <w:rsid w:val="006D6D05"/>
    <w:rsid w:val="006E7F07"/>
    <w:rsid w:val="00716801"/>
    <w:rsid w:val="00726537"/>
    <w:rsid w:val="00746F14"/>
    <w:rsid w:val="00747599"/>
    <w:rsid w:val="00751046"/>
    <w:rsid w:val="007963EF"/>
    <w:rsid w:val="007D0B46"/>
    <w:rsid w:val="00802BCA"/>
    <w:rsid w:val="00805534"/>
    <w:rsid w:val="00820247"/>
    <w:rsid w:val="008C1FAF"/>
    <w:rsid w:val="009108BC"/>
    <w:rsid w:val="00914B0A"/>
    <w:rsid w:val="0097075C"/>
    <w:rsid w:val="00985B10"/>
    <w:rsid w:val="00995810"/>
    <w:rsid w:val="009B7BDA"/>
    <w:rsid w:val="009C5024"/>
    <w:rsid w:val="009E07A6"/>
    <w:rsid w:val="009E221C"/>
    <w:rsid w:val="00A20624"/>
    <w:rsid w:val="00AA0C89"/>
    <w:rsid w:val="00AC3977"/>
    <w:rsid w:val="00AF3064"/>
    <w:rsid w:val="00B05C8B"/>
    <w:rsid w:val="00B97E16"/>
    <w:rsid w:val="00BB01D3"/>
    <w:rsid w:val="00C22265"/>
    <w:rsid w:val="00C24469"/>
    <w:rsid w:val="00C24BDA"/>
    <w:rsid w:val="00C41B65"/>
    <w:rsid w:val="00C6166D"/>
    <w:rsid w:val="00C926F2"/>
    <w:rsid w:val="00CC00D6"/>
    <w:rsid w:val="00CE53CF"/>
    <w:rsid w:val="00D74A03"/>
    <w:rsid w:val="00DE4938"/>
    <w:rsid w:val="00E20F6B"/>
    <w:rsid w:val="00E26DA5"/>
    <w:rsid w:val="00EB3712"/>
    <w:rsid w:val="00EC13BE"/>
    <w:rsid w:val="00EC416E"/>
    <w:rsid w:val="00F04007"/>
    <w:rsid w:val="00F0623C"/>
    <w:rsid w:val="00F3416C"/>
    <w:rsid w:val="00F41764"/>
    <w:rsid w:val="00F43698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CEAC2C"/>
  <w15:docId w15:val="{024D8E5D-C524-4EFA-B3FF-8E9DD69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5D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7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8004E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F43698"/>
    <w:rPr>
      <w:i/>
      <w:iCs/>
    </w:rPr>
  </w:style>
  <w:style w:type="character" w:styleId="Sterk">
    <w:name w:val="Strong"/>
    <w:basedOn w:val="Standardskriftforavsnitt"/>
    <w:uiPriority w:val="22"/>
    <w:qFormat/>
    <w:rsid w:val="0082024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C926F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8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70CB"/>
  </w:style>
  <w:style w:type="paragraph" w:styleId="Bunntekst">
    <w:name w:val="footer"/>
    <w:basedOn w:val="Normal"/>
    <w:link w:val="BunntekstTegn"/>
    <w:uiPriority w:val="99"/>
    <w:unhideWhenUsed/>
    <w:rsid w:val="0008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Methlie</dc:creator>
  <cp:lastModifiedBy>Fløysvik, Gro</cp:lastModifiedBy>
  <cp:revision>7</cp:revision>
  <cp:lastPrinted>2021-08-02T18:08:00Z</cp:lastPrinted>
  <dcterms:created xsi:type="dcterms:W3CDTF">2021-08-10T06:56:00Z</dcterms:created>
  <dcterms:modified xsi:type="dcterms:W3CDTF">2021-08-10T19:09:00Z</dcterms:modified>
</cp:coreProperties>
</file>